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121414" w:rsidRDefault="00B81045" w:rsidP="00357112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21414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045AC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2045AC">
        <w:rPr>
          <w:rFonts w:ascii="Times New Roman" w:hAnsi="Times New Roman" w:cs="Times New Roman"/>
          <w:b w:val="0"/>
          <w:sz w:val="28"/>
          <w:szCs w:val="28"/>
        </w:rPr>
        <w:t>8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2141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45A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571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21414" w:rsidRPr="00121414">
        <w:rPr>
          <w:rFonts w:ascii="Times New Roman" w:hAnsi="Times New Roman" w:cs="Times New Roman"/>
          <w:b w:val="0"/>
          <w:sz w:val="28"/>
          <w:szCs w:val="28"/>
          <w:u w:val="single"/>
        </w:rPr>
        <w:t>58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E1E" w:rsidRDefault="00DE4B3A" w:rsidP="00FA6E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реестра описаний процедур, включенных в исчерпывающий перечень процедур в сфере жилищного строительства на территории городского поселения «Забайкальское»</w:t>
      </w:r>
    </w:p>
    <w:p w:rsidR="00DE4B3A" w:rsidRPr="00FA6E1E" w:rsidRDefault="00DE4B3A" w:rsidP="00FA6E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E1E" w:rsidRDefault="00DE4B3A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исполнении поручений Президента Российской Федерации от 19 декабря 2014 года № Пр-2901, в соответствии с Постановлением Правительства Российской Федерации от 30 апреля 2014 года № 403 «Об исчерпывающем перечне процедур в сфере жилищного строительства», руководствуясь </w:t>
      </w:r>
      <w:r w:rsidR="00FA6E1E" w:rsidRPr="00FA6E1E">
        <w:rPr>
          <w:rFonts w:ascii="Times New Roman" w:hAnsi="Times New Roman" w:cs="Times New Roman"/>
          <w:sz w:val="28"/>
          <w:szCs w:val="28"/>
        </w:rPr>
        <w:t>Уставом городского поселения «</w:t>
      </w:r>
      <w:r w:rsidR="00FA6E1E">
        <w:rPr>
          <w:rFonts w:ascii="Times New Roman" w:hAnsi="Times New Roman" w:cs="Times New Roman"/>
          <w:sz w:val="28"/>
          <w:szCs w:val="28"/>
        </w:rPr>
        <w:t>Забайкальское»</w:t>
      </w:r>
    </w:p>
    <w:p w:rsidR="00FA6E1E" w:rsidRPr="00CB68F6" w:rsidRDefault="00FA6E1E" w:rsidP="00FA6E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6E1E">
        <w:rPr>
          <w:rFonts w:ascii="Times New Roman" w:hAnsi="Times New Roman" w:cs="Times New Roman"/>
          <w:sz w:val="28"/>
          <w:szCs w:val="28"/>
        </w:rPr>
        <w:t xml:space="preserve"> </w:t>
      </w:r>
      <w:r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FA6E1E" w:rsidRPr="00FA6E1E" w:rsidRDefault="00FA6E1E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C93" w:rsidRDefault="00007C93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B3A" w:rsidRPr="00DE6DD7">
        <w:rPr>
          <w:rFonts w:ascii="Times New Roman" w:hAnsi="Times New Roman" w:cs="Times New Roman"/>
          <w:sz w:val="28"/>
          <w:szCs w:val="28"/>
        </w:rPr>
        <w:t>Утвердить реестр описаний процедур, включенных в исчерпывающий перечень процедур в сфере жилищного строительства на территории городского поселения</w:t>
      </w:r>
      <w:r w:rsidR="00DE4B3A">
        <w:rPr>
          <w:rFonts w:ascii="Times New Roman" w:hAnsi="Times New Roman" w:cs="Times New Roman"/>
          <w:sz w:val="28"/>
          <w:szCs w:val="28"/>
        </w:rPr>
        <w:t xml:space="preserve"> «Забайкальское».</w:t>
      </w:r>
    </w:p>
    <w:p w:rsidR="002045AC" w:rsidRPr="00FA6E1E" w:rsidRDefault="00007C93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45AC" w:rsidRPr="00FA6E1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2045AC" w:rsidRPr="00FA6E1E" w:rsidRDefault="00007C93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45AC" w:rsidRPr="00FA6E1E">
        <w:rPr>
          <w:rFonts w:ascii="Times New Roman" w:hAnsi="Times New Roman" w:cs="Times New Roman"/>
          <w:sz w:val="28"/>
          <w:szCs w:val="28"/>
        </w:rPr>
        <w:t>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8B7FE4" w:rsidRDefault="008B7FE4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9131C" w:rsidRPr="00C04D85" w:rsidRDefault="0049131C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62EB3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p w:rsidR="00FA6E1E" w:rsidRDefault="00FA6E1E">
      <w:pPr>
        <w:rPr>
          <w:rFonts w:ascii="Times New Roman" w:hAnsi="Times New Roman" w:cs="Times New Roman"/>
          <w:b/>
          <w:sz w:val="28"/>
          <w:szCs w:val="28"/>
        </w:rPr>
      </w:pPr>
    </w:p>
    <w:p w:rsidR="00FA6E1E" w:rsidRDefault="00FA6E1E">
      <w:pPr>
        <w:rPr>
          <w:rFonts w:ascii="Times New Roman" w:hAnsi="Times New Roman" w:cs="Times New Roman"/>
          <w:b/>
          <w:sz w:val="28"/>
          <w:szCs w:val="28"/>
        </w:rPr>
      </w:pPr>
    </w:p>
    <w:p w:rsidR="00FA6E1E" w:rsidRDefault="00FA6E1E">
      <w:pPr>
        <w:rPr>
          <w:rFonts w:ascii="Times New Roman" w:hAnsi="Times New Roman" w:cs="Times New Roman"/>
          <w:b/>
          <w:sz w:val="28"/>
          <w:szCs w:val="28"/>
        </w:rPr>
      </w:pPr>
    </w:p>
    <w:p w:rsidR="00FA6E1E" w:rsidRDefault="00FA6E1E">
      <w:pPr>
        <w:rPr>
          <w:rFonts w:ascii="Times New Roman" w:hAnsi="Times New Roman" w:cs="Times New Roman"/>
          <w:b/>
          <w:sz w:val="28"/>
          <w:szCs w:val="28"/>
        </w:rPr>
      </w:pPr>
    </w:p>
    <w:p w:rsidR="00BE2954" w:rsidRDefault="00BE2954">
      <w:pPr>
        <w:rPr>
          <w:rFonts w:ascii="Times New Roman" w:hAnsi="Times New Roman" w:cs="Times New Roman"/>
          <w:b/>
          <w:sz w:val="28"/>
          <w:szCs w:val="28"/>
        </w:rPr>
      </w:pPr>
    </w:p>
    <w:p w:rsidR="00007C93" w:rsidRDefault="00007C93">
      <w:pPr>
        <w:rPr>
          <w:rFonts w:ascii="Times New Roman" w:hAnsi="Times New Roman" w:cs="Times New Roman"/>
          <w:b/>
          <w:sz w:val="28"/>
          <w:szCs w:val="28"/>
        </w:rPr>
      </w:pPr>
    </w:p>
    <w:p w:rsidR="00DE4B3A" w:rsidRDefault="00DE4B3A">
      <w:pPr>
        <w:rPr>
          <w:rFonts w:ascii="Times New Roman" w:hAnsi="Times New Roman" w:cs="Times New Roman"/>
          <w:b/>
          <w:sz w:val="28"/>
          <w:szCs w:val="28"/>
        </w:rPr>
      </w:pPr>
    </w:p>
    <w:p w:rsidR="00007C93" w:rsidRPr="00007C93" w:rsidRDefault="00007C93" w:rsidP="00007C9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sz w:val="28"/>
          <w:szCs w:val="28"/>
        </w:rPr>
        <w:lastRenderedPageBreak/>
        <w:t xml:space="preserve">             Приложение</w:t>
      </w:r>
    </w:p>
    <w:p w:rsidR="00007C93" w:rsidRPr="00007C93" w:rsidRDefault="00007C93" w:rsidP="00007C9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007C93" w:rsidRPr="00007C93" w:rsidRDefault="00007C93" w:rsidP="00007C9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городского поселения «</w:t>
      </w:r>
      <w:r>
        <w:rPr>
          <w:rFonts w:ascii="Times New Roman" w:hAnsi="Times New Roman" w:cs="Times New Roman"/>
          <w:sz w:val="28"/>
          <w:szCs w:val="28"/>
        </w:rPr>
        <w:t>Забайкальское</w:t>
      </w:r>
      <w:r w:rsidRPr="00007C93">
        <w:rPr>
          <w:rFonts w:ascii="Times New Roman" w:hAnsi="Times New Roman" w:cs="Times New Roman"/>
          <w:sz w:val="28"/>
          <w:szCs w:val="28"/>
        </w:rPr>
        <w:t>»</w:t>
      </w:r>
    </w:p>
    <w:p w:rsidR="00007C93" w:rsidRPr="00007C93" w:rsidRDefault="00007C93" w:rsidP="00007C9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sz w:val="28"/>
          <w:szCs w:val="28"/>
        </w:rPr>
        <w:t xml:space="preserve">        от «</w:t>
      </w:r>
      <w:r w:rsidR="00121414">
        <w:rPr>
          <w:rFonts w:ascii="Times New Roman" w:hAnsi="Times New Roman" w:cs="Times New Roman"/>
          <w:sz w:val="28"/>
          <w:szCs w:val="28"/>
        </w:rPr>
        <w:t>22</w:t>
      </w:r>
      <w:r w:rsidRPr="00007C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007C93">
        <w:rPr>
          <w:rFonts w:ascii="Times New Roman" w:hAnsi="Times New Roman" w:cs="Times New Roman"/>
          <w:sz w:val="28"/>
          <w:szCs w:val="28"/>
        </w:rPr>
        <w:t xml:space="preserve">  № </w:t>
      </w:r>
      <w:r w:rsidR="00121414">
        <w:rPr>
          <w:rFonts w:ascii="Times New Roman" w:hAnsi="Times New Roman" w:cs="Times New Roman"/>
          <w:sz w:val="28"/>
          <w:szCs w:val="28"/>
          <w:u w:val="single"/>
        </w:rPr>
        <w:t>58</w:t>
      </w:r>
      <w:bookmarkStart w:id="0" w:name="_GoBack"/>
      <w:bookmarkEnd w:id="0"/>
    </w:p>
    <w:p w:rsidR="00007C93" w:rsidRDefault="00007C93" w:rsidP="00007C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4B3A" w:rsidRPr="00007C93" w:rsidRDefault="00DE4B3A" w:rsidP="00007C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4B3A" w:rsidRDefault="00DE4B3A" w:rsidP="00007C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3A">
        <w:rPr>
          <w:rFonts w:ascii="Times New Roman" w:hAnsi="Times New Roman" w:cs="Times New Roman"/>
          <w:b/>
          <w:sz w:val="28"/>
          <w:szCs w:val="28"/>
        </w:rPr>
        <w:t>Реестр описаний процедур, включенных в исчерпывающий перечень процедур в сфере жилищного строительства на территории городского поселения «Забайкальское»</w:t>
      </w:r>
    </w:p>
    <w:p w:rsidR="00DE4B3A" w:rsidRDefault="00DE4B3A" w:rsidP="00007C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B3A" w:rsidRDefault="00DE4B3A" w:rsidP="00007C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0"/>
        <w:gridCol w:w="6181"/>
      </w:tblGrid>
      <w:tr w:rsidR="00DE4B3A" w:rsidRPr="00DE4B3A" w:rsidTr="00DE4B3A">
        <w:trPr>
          <w:trHeight w:val="101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B3A" w:rsidRPr="00DE4B3A" w:rsidRDefault="00DE4B3A" w:rsidP="00D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процедуры в соответствии с перечнем процедур в сфере жилищного строительства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B3A" w:rsidRPr="00DE4B3A" w:rsidRDefault="00DE4B3A" w:rsidP="00D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процедуры в соответствии с перечнем процедур</w:t>
            </w:r>
          </w:p>
        </w:tc>
      </w:tr>
      <w:tr w:rsidR="00DE4B3A" w:rsidRPr="00DE4B3A" w:rsidTr="00DE4B3A">
        <w:trPr>
          <w:trHeight w:val="9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B3A" w:rsidRPr="00DE4B3A" w:rsidRDefault="00DE4B3A" w:rsidP="00DE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B3A" w:rsidRPr="00DE4B3A" w:rsidRDefault="00DE4B3A" w:rsidP="00DE4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DE4B3A" w:rsidRPr="00DE4B3A" w:rsidTr="00DE4B3A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4B3A" w:rsidRPr="00DE4B3A" w:rsidRDefault="00DE4B3A" w:rsidP="00DE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B3A" w:rsidRPr="00DE4B3A" w:rsidRDefault="00DE4B3A" w:rsidP="00DE4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DE4B3A" w:rsidRPr="00DE4B3A" w:rsidTr="00DE4B3A">
        <w:trPr>
          <w:trHeight w:val="6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4B3A" w:rsidRPr="00DE4B3A" w:rsidRDefault="00DE4B3A" w:rsidP="00DE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B3A" w:rsidRPr="00DE4B3A" w:rsidRDefault="00DE4B3A" w:rsidP="00DE4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 осуществление земляных работ</w:t>
            </w:r>
          </w:p>
        </w:tc>
      </w:tr>
      <w:tr w:rsidR="00DE4B3A" w:rsidRPr="00DE4B3A" w:rsidTr="00DE4B3A">
        <w:trPr>
          <w:trHeight w:val="9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4B3A" w:rsidRPr="00DE4B3A" w:rsidRDefault="00DE4B3A" w:rsidP="00DE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B3A" w:rsidRPr="00DE4B3A" w:rsidRDefault="00DE4B3A" w:rsidP="00DE4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схемы движения транспорта и пешеходов на период проведения  работ на проезжей части</w:t>
            </w:r>
          </w:p>
        </w:tc>
      </w:tr>
      <w:tr w:rsidR="00DE4B3A" w:rsidRPr="00DE4B3A" w:rsidTr="00DE4B3A">
        <w:trPr>
          <w:trHeight w:val="12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4B3A" w:rsidRPr="00DE4B3A" w:rsidRDefault="00DE4B3A" w:rsidP="00DE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B3A" w:rsidRPr="00DE4B3A" w:rsidRDefault="00DE4B3A" w:rsidP="00DE4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контрольно-геодезической  съемки и передача исполнительной  документации в уполномоченный орган местного самоуправления</w:t>
            </w:r>
          </w:p>
        </w:tc>
      </w:tr>
      <w:tr w:rsidR="00DE4B3A" w:rsidRPr="00DE4B3A" w:rsidTr="00DE4B3A">
        <w:trPr>
          <w:trHeight w:val="1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4B3A" w:rsidRPr="00DE4B3A" w:rsidRDefault="00DE4B3A" w:rsidP="00DE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B3A" w:rsidRPr="00DE4B3A" w:rsidRDefault="00DE4B3A" w:rsidP="00DE4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</w:tr>
      <w:tr w:rsidR="00DE4B3A" w:rsidRPr="00DE4B3A" w:rsidTr="00DE4B3A">
        <w:trPr>
          <w:trHeight w:val="14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4B3A" w:rsidRPr="00DE4B3A" w:rsidRDefault="00DE4B3A" w:rsidP="00DE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B3A" w:rsidRPr="00DE4B3A" w:rsidRDefault="00DE4B3A" w:rsidP="00DE4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</w:t>
            </w:r>
          </w:p>
        </w:tc>
      </w:tr>
    </w:tbl>
    <w:p w:rsidR="00F4770F" w:rsidRPr="00007C93" w:rsidRDefault="00F4770F" w:rsidP="00402FC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4770F" w:rsidRPr="0000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07C93"/>
    <w:rsid w:val="00072858"/>
    <w:rsid w:val="00094C2F"/>
    <w:rsid w:val="000A65D9"/>
    <w:rsid w:val="00121414"/>
    <w:rsid w:val="001606F0"/>
    <w:rsid w:val="00163094"/>
    <w:rsid w:val="00164D02"/>
    <w:rsid w:val="0018344B"/>
    <w:rsid w:val="001930CC"/>
    <w:rsid w:val="001C121A"/>
    <w:rsid w:val="001D719F"/>
    <w:rsid w:val="002045AC"/>
    <w:rsid w:val="00245016"/>
    <w:rsid w:val="002869FA"/>
    <w:rsid w:val="002D2640"/>
    <w:rsid w:val="003569BC"/>
    <w:rsid w:val="00357112"/>
    <w:rsid w:val="003F1663"/>
    <w:rsid w:val="00402FC1"/>
    <w:rsid w:val="00410A5F"/>
    <w:rsid w:val="00443D5C"/>
    <w:rsid w:val="00462EB3"/>
    <w:rsid w:val="0049131C"/>
    <w:rsid w:val="00510DD1"/>
    <w:rsid w:val="005459D7"/>
    <w:rsid w:val="00547064"/>
    <w:rsid w:val="005618B6"/>
    <w:rsid w:val="005672A6"/>
    <w:rsid w:val="00570BFB"/>
    <w:rsid w:val="00587BE2"/>
    <w:rsid w:val="005B3F54"/>
    <w:rsid w:val="005B4F34"/>
    <w:rsid w:val="005C3B61"/>
    <w:rsid w:val="005F6D9A"/>
    <w:rsid w:val="00601CCC"/>
    <w:rsid w:val="006242A1"/>
    <w:rsid w:val="006F67D2"/>
    <w:rsid w:val="00727DF7"/>
    <w:rsid w:val="00755780"/>
    <w:rsid w:val="007E0B9F"/>
    <w:rsid w:val="007F7A8C"/>
    <w:rsid w:val="00814752"/>
    <w:rsid w:val="008B7FE4"/>
    <w:rsid w:val="008C13FF"/>
    <w:rsid w:val="008F4FC9"/>
    <w:rsid w:val="009105C3"/>
    <w:rsid w:val="00921B95"/>
    <w:rsid w:val="0096077C"/>
    <w:rsid w:val="009A20D8"/>
    <w:rsid w:val="009B6A6C"/>
    <w:rsid w:val="009E3313"/>
    <w:rsid w:val="00A76E65"/>
    <w:rsid w:val="00A77C2E"/>
    <w:rsid w:val="00B81045"/>
    <w:rsid w:val="00BB458A"/>
    <w:rsid w:val="00BC637D"/>
    <w:rsid w:val="00BD5639"/>
    <w:rsid w:val="00BE2954"/>
    <w:rsid w:val="00C04D85"/>
    <w:rsid w:val="00C13565"/>
    <w:rsid w:val="00C34FD5"/>
    <w:rsid w:val="00DE4B3A"/>
    <w:rsid w:val="00E47A9E"/>
    <w:rsid w:val="00E96E7C"/>
    <w:rsid w:val="00EE64FF"/>
    <w:rsid w:val="00EE7780"/>
    <w:rsid w:val="00F00932"/>
    <w:rsid w:val="00F42693"/>
    <w:rsid w:val="00F4770F"/>
    <w:rsid w:val="00F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007C93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99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131C"/>
    <w:rPr>
      <w:color w:val="0000FF" w:themeColor="hyperlink"/>
      <w:u w:val="single"/>
    </w:rPr>
  </w:style>
  <w:style w:type="paragraph" w:customStyle="1" w:styleId="93">
    <w:name w:val="93"/>
    <w:basedOn w:val="a"/>
    <w:rsid w:val="002045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A6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A6E1E"/>
    <w:pPr>
      <w:suppressAutoHyphens/>
      <w:spacing w:after="0" w:line="240" w:lineRule="auto"/>
      <w:ind w:firstLine="539"/>
      <w:jc w:val="both"/>
    </w:pPr>
    <w:rPr>
      <w:rFonts w:ascii="Calibri" w:eastAsia="Arial" w:hAnsi="Calibri" w:cs="Calibri"/>
      <w:lang w:eastAsia="ar-SA"/>
    </w:rPr>
  </w:style>
  <w:style w:type="character" w:customStyle="1" w:styleId="a7">
    <w:name w:val="Гипертекстовая ссылка"/>
    <w:basedOn w:val="a0"/>
    <w:uiPriority w:val="99"/>
    <w:rsid w:val="00FA6E1E"/>
    <w:rPr>
      <w:rFonts w:cs="Times New Roman"/>
      <w:color w:val="008000"/>
    </w:rPr>
  </w:style>
  <w:style w:type="character" w:customStyle="1" w:styleId="40">
    <w:name w:val="Заголовок 4 Знак"/>
    <w:basedOn w:val="a0"/>
    <w:uiPriority w:val="9"/>
    <w:semiHidden/>
    <w:rsid w:val="00007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007C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Знак"/>
    <w:basedOn w:val="a0"/>
    <w:rsid w:val="00007C93"/>
    <w:rPr>
      <w:rFonts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007C93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99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131C"/>
    <w:rPr>
      <w:color w:val="0000FF" w:themeColor="hyperlink"/>
      <w:u w:val="single"/>
    </w:rPr>
  </w:style>
  <w:style w:type="paragraph" w:customStyle="1" w:styleId="93">
    <w:name w:val="93"/>
    <w:basedOn w:val="a"/>
    <w:rsid w:val="002045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A6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A6E1E"/>
    <w:pPr>
      <w:suppressAutoHyphens/>
      <w:spacing w:after="0" w:line="240" w:lineRule="auto"/>
      <w:ind w:firstLine="539"/>
      <w:jc w:val="both"/>
    </w:pPr>
    <w:rPr>
      <w:rFonts w:ascii="Calibri" w:eastAsia="Arial" w:hAnsi="Calibri" w:cs="Calibri"/>
      <w:lang w:eastAsia="ar-SA"/>
    </w:rPr>
  </w:style>
  <w:style w:type="character" w:customStyle="1" w:styleId="a7">
    <w:name w:val="Гипертекстовая ссылка"/>
    <w:basedOn w:val="a0"/>
    <w:uiPriority w:val="99"/>
    <w:rsid w:val="00FA6E1E"/>
    <w:rPr>
      <w:rFonts w:cs="Times New Roman"/>
      <w:color w:val="008000"/>
    </w:rPr>
  </w:style>
  <w:style w:type="character" w:customStyle="1" w:styleId="40">
    <w:name w:val="Заголовок 4 Знак"/>
    <w:basedOn w:val="a0"/>
    <w:uiPriority w:val="9"/>
    <w:semiHidden/>
    <w:rsid w:val="00007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007C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Знак"/>
    <w:basedOn w:val="a0"/>
    <w:rsid w:val="00007C93"/>
    <w:rPr>
      <w:rFonts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5FC1-BAE2-4661-BD8D-FFCEA0BE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2018-02-26T07:21:00Z</cp:lastPrinted>
  <dcterms:created xsi:type="dcterms:W3CDTF">2018-02-26T02:17:00Z</dcterms:created>
  <dcterms:modified xsi:type="dcterms:W3CDTF">2018-02-26T07:23:00Z</dcterms:modified>
</cp:coreProperties>
</file>